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2DE" w:rsidRPr="005F2BF2" w:rsidRDefault="0042782D" w:rsidP="002E0F6E">
      <w:pPr>
        <w:pStyle w:val="1formtitle"/>
        <w:spacing w:before="0" w:line="216" w:lineRule="auto"/>
        <w:rPr>
          <w:rFonts w:ascii="Times New Roman" w:hAnsi="Times New Roman"/>
          <w:sz w:val="56"/>
          <w:szCs w:val="56"/>
        </w:rPr>
      </w:pPr>
      <w:r w:rsidRPr="005F2BF2">
        <w:rPr>
          <w:rFonts w:ascii="Times New Roman" w:hAnsi="Times New Roman"/>
          <w:b/>
          <w:noProof/>
          <w:sz w:val="32"/>
          <w:szCs w:val="32"/>
        </w:rPr>
        <mc:AlternateContent>
          <mc:Choice Requires="wps">
            <w:drawing>
              <wp:anchor distT="0" distB="0" distL="114300" distR="114300" simplePos="0" relativeHeight="251653632" behindDoc="0" locked="0" layoutInCell="1" allowOverlap="1">
                <wp:simplePos x="0" y="0"/>
                <wp:positionH relativeFrom="column">
                  <wp:posOffset>-9525</wp:posOffset>
                </wp:positionH>
                <wp:positionV relativeFrom="paragraph">
                  <wp:posOffset>514350</wp:posOffset>
                </wp:positionV>
                <wp:extent cx="6867525" cy="0"/>
                <wp:effectExtent l="0" t="0" r="0" b="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F604F" id="Line 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0.5pt" to="54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x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" strokeweight="3.5pt"/>
            </w:pict>
          </mc:Fallback>
        </mc:AlternateContent>
      </w:r>
      <w:r w:rsidR="00813D12" w:rsidRPr="005F2BF2">
        <w:rPr>
          <w:rFonts w:ascii="Times New Roman" w:hAnsi="Times New Roman"/>
          <w:sz w:val="56"/>
          <w:szCs w:val="56"/>
        </w:rPr>
        <w:t>Job Description Form</w:t>
      </w:r>
    </w:p>
    <w:p w:rsidR="001142DE" w:rsidRPr="005F2BF2" w:rsidRDefault="001142DE" w:rsidP="00813D12">
      <w:pPr>
        <w:pStyle w:val="2formsection"/>
        <w:spacing w:before="80" w:after="80" w:line="216" w:lineRule="auto"/>
        <w:rPr>
          <w:rFonts w:ascii="Times New Roman" w:hAnsi="Times New Roman"/>
          <w:b w:val="0"/>
          <w:sz w:val="32"/>
          <w:szCs w:val="32"/>
        </w:rPr>
      </w:pPr>
      <w:r w:rsidRPr="005F2BF2">
        <w:rPr>
          <w:rFonts w:ascii="Times New Roman" w:hAnsi="Times New Roman"/>
          <w:b w:val="0"/>
          <w:sz w:val="32"/>
          <w:szCs w:val="32"/>
        </w:rPr>
        <w:t>Instructions</w:t>
      </w:r>
    </w:p>
    <w:p w:rsidR="00D24B55" w:rsidRPr="005F2BF2" w:rsidRDefault="00D24B55" w:rsidP="00D24B55">
      <w:pPr>
        <w:pStyle w:val="bullet"/>
        <w:numPr>
          <w:ilvl w:val="0"/>
          <w:numId w:val="0"/>
        </w:numPr>
        <w:spacing w:after="120" w:line="216" w:lineRule="auto"/>
        <w:rPr>
          <w:noProof/>
          <w:sz w:val="24"/>
          <w:szCs w:val="24"/>
        </w:rPr>
      </w:pPr>
      <w:r w:rsidRPr="005F2BF2">
        <w:rPr>
          <w:noProof/>
          <w:sz w:val="24"/>
          <w:szCs w:val="24"/>
        </w:rPr>
        <w:t xml:space="preserve">Complete all fields below. Guidelines are given in italics. </w:t>
      </w:r>
    </w:p>
    <w:p w:rsidR="005F2BF2" w:rsidRPr="00A1748A" w:rsidRDefault="005F2BF2" w:rsidP="005F2BF2">
      <w:pPr>
        <w:pStyle w:val="bullet"/>
        <w:numPr>
          <w:ilvl w:val="0"/>
          <w:numId w:val="0"/>
        </w:numPr>
        <w:rPr>
          <w:noProof/>
          <w:sz w:val="24"/>
          <w:szCs w:val="24"/>
        </w:rPr>
      </w:pPr>
      <w:r w:rsidRPr="005F2BF2">
        <w:rPr>
          <w:b/>
          <w:noProof/>
          <w:sz w:val="24"/>
          <w:szCs w:val="24"/>
        </w:rPr>
        <w:t xml:space="preserve">NOTE: </w:t>
      </w:r>
      <w:r w:rsidRPr="00A1748A">
        <w:rPr>
          <w:b/>
          <w:noProof/>
          <w:sz w:val="24"/>
          <w:szCs w:val="24"/>
        </w:rPr>
        <w:t>DO NOT COPY AND PASTE THE HEADINGS IN THIS FORM INTO TALENTLINK!</w:t>
      </w:r>
      <w:r w:rsidRPr="00A1748A">
        <w:rPr>
          <w:noProof/>
          <w:sz w:val="24"/>
          <w:szCs w:val="24"/>
        </w:rPr>
        <w:t xml:space="preserve"> </w:t>
      </w:r>
    </w:p>
    <w:p w:rsidR="001142DE" w:rsidRPr="005F2BF2" w:rsidRDefault="005F2BF2" w:rsidP="005F2BF2">
      <w:pPr>
        <w:pStyle w:val="bullet"/>
        <w:numPr>
          <w:ilvl w:val="0"/>
          <w:numId w:val="0"/>
        </w:numPr>
        <w:rPr>
          <w:noProof/>
          <w:sz w:val="24"/>
          <w:szCs w:val="24"/>
        </w:rPr>
      </w:pPr>
      <w:r w:rsidRPr="005F2BF2">
        <w:rPr>
          <w:noProof/>
          <w:sz w:val="24"/>
          <w:szCs w:val="24"/>
        </w:rPr>
        <w:t xml:space="preserve">Ensure </w:t>
      </w:r>
      <w:r w:rsidR="00D24B55" w:rsidRPr="005F2BF2">
        <w:rPr>
          <w:noProof/>
          <w:sz w:val="24"/>
          <w:szCs w:val="24"/>
        </w:rPr>
        <w:t xml:space="preserve">that </w:t>
      </w:r>
      <w:r>
        <w:rPr>
          <w:noProof/>
          <w:sz w:val="24"/>
          <w:szCs w:val="24"/>
        </w:rPr>
        <w:t xml:space="preserve">you follow the instructions for pre-populating the Job Ad and Job Req Details outlined in the TalentLink job aids. </w:t>
      </w:r>
      <w:r w:rsidR="00D24B55" w:rsidRPr="005F2BF2">
        <w:rPr>
          <w:noProof/>
          <w:sz w:val="24"/>
          <w:szCs w:val="24"/>
        </w:rPr>
        <w:t xml:space="preserve">This is required in order for TalentLink to populate fields correctly. </w:t>
      </w:r>
    </w:p>
    <w:p w:rsidR="00D24B55" w:rsidRPr="00813D12" w:rsidRDefault="0042782D" w:rsidP="00D24B55">
      <w:pPr>
        <w:pStyle w:val="bullet"/>
        <w:numPr>
          <w:ilvl w:val="0"/>
          <w:numId w:val="0"/>
        </w:numPr>
        <w:spacing w:after="120" w:line="216" w:lineRule="auto"/>
        <w:ind w:left="360" w:hanging="360"/>
        <w:rPr>
          <w:rFonts w:ascii="Verdana" w:hAnsi="Verdana"/>
          <w:noProof/>
          <w:sz w:val="17"/>
          <w:szCs w:val="17"/>
        </w:rPr>
      </w:pPr>
      <w:r>
        <w:rPr>
          <w:rFonts w:ascii="Verdana" w:hAnsi="Verdana"/>
          <w:noProof/>
          <w:sz w:val="17"/>
          <w:szCs w:val="17"/>
        </w:rPr>
        <mc:AlternateContent>
          <mc:Choice Requires="wps">
            <w:drawing>
              <wp:anchor distT="0" distB="0" distL="114300" distR="114300" simplePos="0" relativeHeight="251654656" behindDoc="0" locked="0" layoutInCell="1" allowOverlap="1">
                <wp:simplePos x="0" y="0"/>
                <wp:positionH relativeFrom="column">
                  <wp:posOffset>-9525</wp:posOffset>
                </wp:positionH>
                <wp:positionV relativeFrom="paragraph">
                  <wp:posOffset>77470</wp:posOffset>
                </wp:positionV>
                <wp:extent cx="6867525" cy="0"/>
                <wp:effectExtent l="0" t="0" r="0" b="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4B429" id="Line 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1pt" to="540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1s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" strokeweight="3.5pt"/>
            </w:pict>
          </mc:Fallback>
        </mc:AlternateContent>
      </w:r>
    </w:p>
    <w:p w:rsidR="002D619A" w:rsidRDefault="002D619A" w:rsidP="002D619A">
      <w:pPr>
        <w:spacing w:before="100" w:beforeAutospacing="1" w:after="100" w:afterAutospacing="1"/>
        <w:rPr>
          <w:sz w:val="24"/>
          <w:szCs w:val="24"/>
        </w:rPr>
      </w:pPr>
      <w:r w:rsidRPr="00D24B55">
        <w:rPr>
          <w:rFonts w:ascii="Arial" w:hAnsi="Arial" w:cs="Arial"/>
          <w:color w:val="2C6BAC"/>
          <w:sz w:val="36"/>
          <w:szCs w:val="36"/>
        </w:rPr>
        <w:t xml:space="preserve">Position </w:t>
      </w:r>
      <w:r>
        <w:rPr>
          <w:rFonts w:ascii="Arial" w:hAnsi="Arial" w:cs="Arial"/>
          <w:color w:val="2C6BAC"/>
          <w:sz w:val="36"/>
          <w:szCs w:val="36"/>
        </w:rPr>
        <w:t>Information</w:t>
      </w:r>
    </w:p>
    <w:p w:rsidR="002D619A" w:rsidRDefault="002D619A" w:rsidP="00D24B55">
      <w:pPr>
        <w:numPr>
          <w:ilvl w:val="0"/>
          <w:numId w:val="9"/>
        </w:numPr>
        <w:rPr>
          <w:sz w:val="24"/>
          <w:szCs w:val="24"/>
        </w:rPr>
      </w:pPr>
      <w:r>
        <w:rPr>
          <w:sz w:val="24"/>
          <w:szCs w:val="24"/>
        </w:rPr>
        <w:t>Job Title:</w:t>
      </w:r>
    </w:p>
    <w:p w:rsidR="002D619A" w:rsidRDefault="002D619A" w:rsidP="00D24B55">
      <w:pPr>
        <w:numPr>
          <w:ilvl w:val="0"/>
          <w:numId w:val="9"/>
        </w:numPr>
        <w:rPr>
          <w:sz w:val="24"/>
          <w:szCs w:val="24"/>
        </w:rPr>
      </w:pPr>
      <w:r>
        <w:rPr>
          <w:sz w:val="24"/>
          <w:szCs w:val="24"/>
        </w:rPr>
        <w:t>Department/School:</w:t>
      </w:r>
    </w:p>
    <w:p w:rsidR="002D619A" w:rsidRDefault="002D619A" w:rsidP="00D24B55">
      <w:pPr>
        <w:numPr>
          <w:ilvl w:val="0"/>
          <w:numId w:val="9"/>
        </w:numPr>
        <w:rPr>
          <w:sz w:val="24"/>
          <w:szCs w:val="24"/>
        </w:rPr>
      </w:pPr>
      <w:r>
        <w:rPr>
          <w:sz w:val="24"/>
          <w:szCs w:val="24"/>
        </w:rPr>
        <w:t>Department Code:</w:t>
      </w:r>
    </w:p>
    <w:p w:rsidR="00D24B55" w:rsidRDefault="00D24B55" w:rsidP="00D24B55">
      <w:pPr>
        <w:numPr>
          <w:ilvl w:val="0"/>
          <w:numId w:val="9"/>
        </w:numPr>
        <w:rPr>
          <w:sz w:val="24"/>
          <w:szCs w:val="24"/>
        </w:rPr>
      </w:pPr>
      <w:r w:rsidRPr="00D24B55">
        <w:rPr>
          <w:sz w:val="24"/>
          <w:szCs w:val="24"/>
        </w:rPr>
        <w:t xml:space="preserve">Job Type: </w:t>
      </w:r>
      <w:r>
        <w:rPr>
          <w:i/>
          <w:sz w:val="24"/>
          <w:szCs w:val="24"/>
        </w:rPr>
        <w:t xml:space="preserve">[Choose One] </w:t>
      </w:r>
      <w:r w:rsidRPr="00D24B55">
        <w:rPr>
          <w:sz w:val="24"/>
          <w:szCs w:val="24"/>
        </w:rPr>
        <w:t>Officer of Administration</w:t>
      </w:r>
      <w:r>
        <w:rPr>
          <w:sz w:val="24"/>
          <w:szCs w:val="24"/>
        </w:rPr>
        <w:t>/Support Staff – Union/Support Staff – Non-Union</w:t>
      </w:r>
    </w:p>
    <w:p w:rsidR="002D619A" w:rsidRDefault="002D619A" w:rsidP="00D24B55">
      <w:pPr>
        <w:numPr>
          <w:ilvl w:val="0"/>
          <w:numId w:val="9"/>
        </w:numPr>
        <w:rPr>
          <w:sz w:val="24"/>
          <w:szCs w:val="24"/>
        </w:rPr>
      </w:pPr>
      <w:r>
        <w:rPr>
          <w:sz w:val="24"/>
          <w:szCs w:val="24"/>
        </w:rPr>
        <w:t>Salary Grade:</w:t>
      </w:r>
    </w:p>
    <w:p w:rsidR="00D24B55" w:rsidRPr="00D24B55" w:rsidRDefault="00D24B55" w:rsidP="00D24B55">
      <w:pPr>
        <w:numPr>
          <w:ilvl w:val="0"/>
          <w:numId w:val="9"/>
        </w:numPr>
        <w:rPr>
          <w:sz w:val="24"/>
          <w:szCs w:val="24"/>
        </w:rPr>
      </w:pPr>
      <w:r>
        <w:rPr>
          <w:sz w:val="24"/>
          <w:szCs w:val="24"/>
        </w:rPr>
        <w:t>Bargaining Unit:</w:t>
      </w:r>
    </w:p>
    <w:p w:rsidR="00D24B55" w:rsidRDefault="00D24B55" w:rsidP="00D24B55">
      <w:pPr>
        <w:numPr>
          <w:ilvl w:val="0"/>
          <w:numId w:val="9"/>
        </w:numPr>
        <w:rPr>
          <w:sz w:val="24"/>
          <w:szCs w:val="24"/>
        </w:rPr>
      </w:pPr>
      <w:r w:rsidRPr="00D24B55">
        <w:rPr>
          <w:sz w:val="24"/>
          <w:szCs w:val="24"/>
        </w:rPr>
        <w:t xml:space="preserve">Regular/Temporary: </w:t>
      </w:r>
    </w:p>
    <w:p w:rsidR="00D24B55" w:rsidRPr="00D24B55" w:rsidRDefault="00D24B55" w:rsidP="00D24B55">
      <w:pPr>
        <w:numPr>
          <w:ilvl w:val="0"/>
          <w:numId w:val="9"/>
        </w:numPr>
        <w:rPr>
          <w:sz w:val="24"/>
          <w:szCs w:val="24"/>
        </w:rPr>
      </w:pPr>
      <w:r>
        <w:rPr>
          <w:sz w:val="24"/>
          <w:szCs w:val="24"/>
        </w:rPr>
        <w:t>End Date if Temporary</w:t>
      </w:r>
    </w:p>
    <w:p w:rsidR="00D24B55" w:rsidRDefault="00D24B55" w:rsidP="00D24B55">
      <w:pPr>
        <w:numPr>
          <w:ilvl w:val="0"/>
          <w:numId w:val="9"/>
        </w:numPr>
        <w:rPr>
          <w:sz w:val="24"/>
          <w:szCs w:val="24"/>
        </w:rPr>
      </w:pPr>
      <w:r w:rsidRPr="00D24B55">
        <w:rPr>
          <w:sz w:val="24"/>
          <w:szCs w:val="24"/>
        </w:rPr>
        <w:t xml:space="preserve">Hours Per Week: </w:t>
      </w:r>
    </w:p>
    <w:p w:rsidR="002D619A" w:rsidRPr="00D24B55" w:rsidRDefault="002D619A" w:rsidP="00D24B55">
      <w:pPr>
        <w:numPr>
          <w:ilvl w:val="0"/>
          <w:numId w:val="9"/>
        </w:numPr>
        <w:rPr>
          <w:sz w:val="24"/>
          <w:szCs w:val="24"/>
        </w:rPr>
      </w:pPr>
      <w:r>
        <w:rPr>
          <w:sz w:val="24"/>
          <w:szCs w:val="24"/>
        </w:rPr>
        <w:t>Title this Position Reports to:</w:t>
      </w:r>
    </w:p>
    <w:p w:rsidR="00D24B55" w:rsidRPr="00D24B55" w:rsidRDefault="00D24B55" w:rsidP="00D24B55">
      <w:pPr>
        <w:numPr>
          <w:ilvl w:val="0"/>
          <w:numId w:val="9"/>
        </w:numPr>
        <w:rPr>
          <w:sz w:val="24"/>
          <w:szCs w:val="24"/>
        </w:rPr>
      </w:pPr>
      <w:r w:rsidRPr="00D24B55">
        <w:rPr>
          <w:sz w:val="24"/>
          <w:szCs w:val="24"/>
        </w:rPr>
        <w:t xml:space="preserve">Salary Range: </w:t>
      </w:r>
      <w:r>
        <w:rPr>
          <w:i/>
          <w:sz w:val="24"/>
          <w:szCs w:val="24"/>
        </w:rPr>
        <w:t>[For Support Staff, enter minimum annual salary. For Officers, enter “Commensurate with experience]</w:t>
      </w:r>
    </w:p>
    <w:p w:rsidR="00D24B55" w:rsidRPr="00D24B55" w:rsidRDefault="00D24B55" w:rsidP="00D24B55">
      <w:pPr>
        <w:rPr>
          <w:sz w:val="24"/>
          <w:szCs w:val="24"/>
        </w:rPr>
      </w:pPr>
      <w:r w:rsidRPr="00D24B55">
        <w:rPr>
          <w:sz w:val="24"/>
          <w:szCs w:val="24"/>
        </w:rPr>
        <w:pict>
          <v:rect id="_x0000_i1025" style="width:0;height:1.5pt" o:hralign="center" o:hrstd="t" o:hr="t" fillcolor="#a0a0a0" stroked="f"/>
        </w:pict>
      </w:r>
    </w:p>
    <w:p w:rsidR="00D24B55" w:rsidRDefault="00D24B55" w:rsidP="00D24B55">
      <w:pPr>
        <w:spacing w:before="100" w:beforeAutospacing="1" w:after="100" w:afterAutospacing="1"/>
        <w:rPr>
          <w:rFonts w:ascii="Arial" w:hAnsi="Arial" w:cs="Arial"/>
          <w:color w:val="2C6BAC"/>
          <w:sz w:val="36"/>
          <w:szCs w:val="36"/>
        </w:rPr>
      </w:pPr>
      <w:r w:rsidRPr="00D24B55">
        <w:rPr>
          <w:rFonts w:ascii="Arial" w:hAnsi="Arial" w:cs="Arial"/>
          <w:color w:val="2C6BAC"/>
          <w:sz w:val="36"/>
          <w:szCs w:val="36"/>
        </w:rPr>
        <w:t>Position Summary</w:t>
      </w:r>
    </w:p>
    <w:p w:rsidR="00420645" w:rsidRDefault="007F7336" w:rsidP="00420645">
      <w:pPr>
        <w:rPr>
          <w:i/>
          <w:sz w:val="24"/>
          <w:szCs w:val="24"/>
        </w:rPr>
      </w:pPr>
      <w:r w:rsidRPr="007F7336">
        <w:rPr>
          <w:i/>
          <w:sz w:val="24"/>
          <w:szCs w:val="24"/>
        </w:rPr>
        <w:t>The purpose of every job is "</w:t>
      </w:r>
      <w:r w:rsidR="00A1748A">
        <w:rPr>
          <w:i/>
          <w:sz w:val="24"/>
          <w:szCs w:val="24"/>
        </w:rPr>
        <w:t>t</w:t>
      </w:r>
      <w:r w:rsidR="00420645">
        <w:rPr>
          <w:i/>
          <w:sz w:val="24"/>
          <w:szCs w:val="24"/>
        </w:rPr>
        <w:t>o do something." In a few sentences, g</w:t>
      </w:r>
      <w:r w:rsidRPr="007F7336">
        <w:rPr>
          <w:i/>
          <w:sz w:val="24"/>
          <w:szCs w:val="24"/>
        </w:rPr>
        <w:t xml:space="preserve">ive the basic reason </w:t>
      </w:r>
      <w:r w:rsidR="00420645">
        <w:rPr>
          <w:i/>
          <w:sz w:val="24"/>
          <w:szCs w:val="24"/>
        </w:rPr>
        <w:t xml:space="preserve">or purpose of this position, its </w:t>
      </w:r>
      <w:r w:rsidR="00A1748A">
        <w:rPr>
          <w:i/>
          <w:sz w:val="24"/>
          <w:szCs w:val="24"/>
        </w:rPr>
        <w:t xml:space="preserve">key responsibilities and </w:t>
      </w:r>
      <w:r w:rsidR="00420645">
        <w:rPr>
          <w:i/>
          <w:sz w:val="24"/>
          <w:szCs w:val="24"/>
        </w:rPr>
        <w:t>its</w:t>
      </w:r>
      <w:r w:rsidR="00A1748A">
        <w:rPr>
          <w:i/>
          <w:sz w:val="24"/>
          <w:szCs w:val="24"/>
        </w:rPr>
        <w:t xml:space="preserve"> place in the organization</w:t>
      </w:r>
      <w:r w:rsidR="00420645">
        <w:rPr>
          <w:i/>
          <w:sz w:val="24"/>
          <w:szCs w:val="24"/>
        </w:rPr>
        <w:t>’s</w:t>
      </w:r>
      <w:r w:rsidR="00A1748A">
        <w:rPr>
          <w:i/>
          <w:sz w:val="24"/>
          <w:szCs w:val="24"/>
        </w:rPr>
        <w:t xml:space="preserve"> structure or workflow</w:t>
      </w:r>
      <w:r w:rsidR="00420645">
        <w:rPr>
          <w:i/>
          <w:sz w:val="24"/>
          <w:szCs w:val="24"/>
        </w:rPr>
        <w:t>; as opposed to</w:t>
      </w:r>
      <w:r w:rsidRPr="007F7336">
        <w:rPr>
          <w:i/>
          <w:sz w:val="24"/>
          <w:szCs w:val="24"/>
        </w:rPr>
        <w:t xml:space="preserve"> a broad description of the duties involved. </w:t>
      </w:r>
      <w:r w:rsidR="00420645">
        <w:rPr>
          <w:i/>
          <w:sz w:val="24"/>
          <w:szCs w:val="24"/>
        </w:rPr>
        <w:t>Begin with</w:t>
      </w:r>
      <w:r w:rsidRPr="007F7336">
        <w:rPr>
          <w:i/>
          <w:sz w:val="24"/>
          <w:szCs w:val="24"/>
        </w:rPr>
        <w:t xml:space="preserve"> the position to which this job reports</w:t>
      </w:r>
      <w:r w:rsidR="00420645">
        <w:rPr>
          <w:i/>
          <w:sz w:val="24"/>
          <w:szCs w:val="24"/>
        </w:rPr>
        <w:t>, and i</w:t>
      </w:r>
      <w:r w:rsidR="005C0ADB">
        <w:rPr>
          <w:i/>
          <w:sz w:val="24"/>
          <w:szCs w:val="24"/>
        </w:rPr>
        <w:t xml:space="preserve">nclude relevant funding and/or extension language at the end in bold. </w:t>
      </w:r>
    </w:p>
    <w:p w:rsidR="00420645" w:rsidRPr="00D24B55" w:rsidRDefault="00420645" w:rsidP="00420645">
      <w:pPr>
        <w:rPr>
          <w:i/>
          <w:sz w:val="24"/>
          <w:szCs w:val="24"/>
        </w:rPr>
      </w:pPr>
    </w:p>
    <w:p w:rsidR="002D619A" w:rsidRPr="002D619A" w:rsidRDefault="0042782D" w:rsidP="002D619A">
      <w:pPr>
        <w:rPr>
          <w:i/>
          <w:sz w:val="24"/>
          <w:szCs w:val="24"/>
        </w:rPr>
      </w:pPr>
      <w:r>
        <w:rPr>
          <w:i/>
          <w:noProof/>
          <w:sz w:val="24"/>
          <w:szCs w:val="24"/>
        </w:rPr>
        <mc:AlternateContent>
          <mc:Choice Requires="wps">
            <w:drawing>
              <wp:inline distT="0" distB="0" distL="0" distR="0">
                <wp:extent cx="6810375" cy="276225"/>
                <wp:effectExtent l="9525" t="5715" r="9525" b="1333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6225"/>
                        </a:xfrm>
                        <a:prstGeom prst="rect">
                          <a:avLst/>
                        </a:prstGeom>
                        <a:solidFill>
                          <a:srgbClr val="FFFFFF"/>
                        </a:solidFill>
                        <a:ln w="9525">
                          <a:solidFill>
                            <a:srgbClr val="000000"/>
                          </a:solidFill>
                          <a:miter lim="800000"/>
                          <a:headEnd/>
                          <a:tailEnd/>
                        </a:ln>
                      </wps:spPr>
                      <wps:txbx>
                        <w:txbxContent>
                          <w:p w:rsidR="00C303E1" w:rsidRPr="00C303E1" w:rsidRDefault="00C303E1">
                            <w:pPr>
                              <w:rPr>
                                <w:sz w:val="24"/>
                                <w:szCs w:val="24"/>
                              </w:rPr>
                            </w:pP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">
                <v:textbox style="mso-fit-shape-to-text:t">
                  <w:txbxContent>
                    <w:p w:rsidR="00C303E1" w:rsidRPr="00C303E1" w:rsidRDefault="00C303E1">
                      <w:pPr>
                        <w:rPr>
                          <w:sz w:val="24"/>
                          <w:szCs w:val="24"/>
                        </w:rPr>
                      </w:pPr>
                    </w:p>
                  </w:txbxContent>
                </v:textbox>
                <w10:anchorlock/>
              </v:shape>
            </w:pict>
          </mc:Fallback>
        </mc:AlternateContent>
      </w:r>
    </w:p>
    <w:p w:rsidR="00D24B55" w:rsidRPr="00D24B55" w:rsidRDefault="00D24B55" w:rsidP="00D24B55">
      <w:pPr>
        <w:rPr>
          <w:sz w:val="24"/>
          <w:szCs w:val="24"/>
        </w:rPr>
      </w:pPr>
      <w:r w:rsidRPr="00D24B55">
        <w:rPr>
          <w:sz w:val="24"/>
          <w:szCs w:val="24"/>
        </w:rPr>
        <w:pict>
          <v:rect id="_x0000_i1027" style="width:0;height:1.5pt" o:hralign="center" o:hrstd="t" o:hr="t" fillcolor="#a0a0a0" stroked="f"/>
        </w:pict>
      </w:r>
    </w:p>
    <w:p w:rsidR="00D24B55" w:rsidRDefault="00D24B55" w:rsidP="00D24B55">
      <w:pPr>
        <w:spacing w:before="100" w:beforeAutospacing="1" w:after="100" w:afterAutospacing="1"/>
        <w:rPr>
          <w:rFonts w:ascii="Arial" w:hAnsi="Arial" w:cs="Arial"/>
          <w:color w:val="2C6BAC"/>
          <w:sz w:val="36"/>
          <w:szCs w:val="36"/>
        </w:rPr>
      </w:pPr>
      <w:r w:rsidRPr="00D24B55">
        <w:rPr>
          <w:rFonts w:ascii="Arial" w:hAnsi="Arial" w:cs="Arial"/>
          <w:color w:val="2C6BAC"/>
          <w:sz w:val="36"/>
          <w:szCs w:val="36"/>
        </w:rPr>
        <w:t>Responsibilities</w:t>
      </w:r>
    </w:p>
    <w:p w:rsidR="002D619A" w:rsidRPr="002D619A" w:rsidRDefault="002D619A" w:rsidP="002D619A">
      <w:pPr>
        <w:spacing w:before="100" w:beforeAutospacing="1" w:after="100" w:afterAutospacing="1"/>
        <w:rPr>
          <w:i/>
          <w:sz w:val="24"/>
          <w:szCs w:val="24"/>
        </w:rPr>
      </w:pPr>
      <w:r w:rsidRPr="002D619A">
        <w:rPr>
          <w:i/>
          <w:sz w:val="24"/>
          <w:szCs w:val="24"/>
        </w:rPr>
        <w:t xml:space="preserve">To comply with Americans </w:t>
      </w:r>
      <w:r w:rsidR="00A1748A">
        <w:rPr>
          <w:i/>
          <w:sz w:val="24"/>
          <w:szCs w:val="24"/>
        </w:rPr>
        <w:t>w</w:t>
      </w:r>
      <w:r w:rsidRPr="002D619A">
        <w:rPr>
          <w:i/>
          <w:sz w:val="24"/>
          <w:szCs w:val="24"/>
        </w:rPr>
        <w:t>ith Disabilities Act (ADA), essential functions of the position must be clearly defined and itemized. These are primary job duties that are intrinsic to the position. Basic skills, experience, education, physical and/or cognitive requirements should mirror essential functions of the Job to be performed  and vice versa.</w:t>
      </w:r>
    </w:p>
    <w:p w:rsidR="002D619A" w:rsidRDefault="002D619A" w:rsidP="002D619A">
      <w:pPr>
        <w:spacing w:before="100" w:beforeAutospacing="1" w:after="100" w:afterAutospacing="1"/>
        <w:rPr>
          <w:i/>
          <w:sz w:val="24"/>
          <w:szCs w:val="24"/>
        </w:rPr>
      </w:pPr>
      <w:r w:rsidRPr="002D619A">
        <w:rPr>
          <w:i/>
          <w:sz w:val="24"/>
          <w:szCs w:val="24"/>
        </w:rPr>
        <w:t xml:space="preserve">Number each principal task and begin with an action verb.  List tasks in descending order of importance and indicate amount of time in multiples of 5% devoted to each. Avoid the use of ambiguous words and terms, such as “handles” or “deals with.” </w:t>
      </w:r>
      <w:r w:rsidRPr="002D619A">
        <w:rPr>
          <w:b/>
          <w:i/>
          <w:sz w:val="24"/>
          <w:szCs w:val="24"/>
        </w:rPr>
        <w:t>The final item for all jobs should be “Performs related duties &amp; responsibilities as assigned/requested.”</w:t>
      </w:r>
      <w:r w:rsidRPr="002D619A">
        <w:rPr>
          <w:i/>
          <w:sz w:val="24"/>
          <w:szCs w:val="24"/>
        </w:rPr>
        <w:t xml:space="preserve"> </w:t>
      </w:r>
    </w:p>
    <w:p w:rsidR="00C303E1" w:rsidRPr="00C303E1" w:rsidRDefault="0042782D" w:rsidP="002D619A">
      <w:pPr>
        <w:spacing w:before="100" w:beforeAutospacing="1" w:after="100" w:afterAutospacing="1"/>
        <w:rPr>
          <w:sz w:val="24"/>
          <w:szCs w:val="24"/>
        </w:rPr>
      </w:pPr>
      <w:r>
        <w:rPr>
          <w:i/>
          <w:noProof/>
          <w:sz w:val="24"/>
          <w:szCs w:val="24"/>
        </w:rPr>
        <mc:AlternateContent>
          <mc:Choice Requires="wps">
            <w:drawing>
              <wp:inline distT="0" distB="0" distL="0" distR="0">
                <wp:extent cx="6810375" cy="276225"/>
                <wp:effectExtent l="9525" t="11430" r="9525" b="762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6225"/>
                        </a:xfrm>
                        <a:prstGeom prst="rect">
                          <a:avLst/>
                        </a:prstGeom>
                        <a:solidFill>
                          <a:srgbClr val="FFFFFF"/>
                        </a:solidFill>
                        <a:ln w="9525">
                          <a:solidFill>
                            <a:srgbClr val="000000"/>
                          </a:solidFill>
                          <a:miter lim="800000"/>
                          <a:headEnd/>
                          <a:tailEnd/>
                        </a:ln>
                      </wps:spPr>
                      <wps:txbx>
                        <w:txbxContent>
                          <w:p w:rsidR="00E42974" w:rsidRPr="00C303E1" w:rsidRDefault="00E42974" w:rsidP="00E42974">
                            <w:pPr>
                              <w:rPr>
                                <w:sz w:val="24"/>
                                <w:szCs w:val="24"/>
                              </w:rPr>
                            </w:pPr>
                          </w:p>
                        </w:txbxContent>
                      </wps:txbx>
                      <wps:bodyPr rot="0" vert="horz" wrap="square" lIns="91440" tIns="45720" rIns="91440" bIns="45720" anchor="t" anchorCtr="0" upright="1">
                        <a:spAutoFit/>
                      </wps:bodyPr>
                    </wps:wsp>
                  </a:graphicData>
                </a:graphic>
              </wp:inline>
            </w:drawing>
          </mc:Choice>
          <mc:Fallback>
            <w:pict>
              <v:shape id="_x0000_s1027" type="#_x0000_t202" style="width:5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">
                <v:textbox style="mso-fit-shape-to-text:t">
                  <w:txbxContent>
                    <w:p w:rsidR="00E42974" w:rsidRPr="00C303E1" w:rsidRDefault="00E42974" w:rsidP="00E42974">
                      <w:pPr>
                        <w:rPr>
                          <w:sz w:val="24"/>
                          <w:szCs w:val="24"/>
                        </w:rPr>
                      </w:pPr>
                    </w:p>
                  </w:txbxContent>
                </v:textbox>
                <w10:anchorlock/>
              </v:shape>
            </w:pict>
          </mc:Fallback>
        </mc:AlternateContent>
      </w:r>
    </w:p>
    <w:p w:rsidR="00D24B55" w:rsidRPr="00D24B55" w:rsidRDefault="00D24B55" w:rsidP="00D24B55">
      <w:pPr>
        <w:rPr>
          <w:sz w:val="24"/>
          <w:szCs w:val="24"/>
        </w:rPr>
      </w:pPr>
      <w:r w:rsidRPr="00D24B55">
        <w:rPr>
          <w:sz w:val="24"/>
          <w:szCs w:val="24"/>
        </w:rPr>
        <w:lastRenderedPageBreak/>
        <w:pict>
          <v:rect id="_x0000_i1029" style="width:0;height:1.5pt" o:hralign="center" o:hrstd="t" o:hr="t" fillcolor="#a0a0a0" stroked="f"/>
        </w:pict>
      </w:r>
    </w:p>
    <w:p w:rsidR="00D24B55" w:rsidRPr="00D24B55" w:rsidRDefault="00D24B55" w:rsidP="00D24B55">
      <w:pPr>
        <w:spacing w:before="100" w:beforeAutospacing="1" w:after="100" w:afterAutospacing="1"/>
        <w:rPr>
          <w:sz w:val="24"/>
          <w:szCs w:val="24"/>
        </w:rPr>
      </w:pPr>
      <w:r w:rsidRPr="00D24B55">
        <w:rPr>
          <w:rFonts w:ascii="Arial" w:hAnsi="Arial" w:cs="Arial"/>
          <w:color w:val="2C6BAC"/>
          <w:sz w:val="36"/>
          <w:szCs w:val="36"/>
        </w:rPr>
        <w:t>Minimum Qualifications</w:t>
      </w:r>
    </w:p>
    <w:p w:rsidR="00C303E1" w:rsidRDefault="00C303E1" w:rsidP="00C303E1">
      <w:pPr>
        <w:rPr>
          <w:i/>
          <w:sz w:val="24"/>
          <w:szCs w:val="24"/>
        </w:rPr>
      </w:pPr>
      <w:r w:rsidRPr="00C303E1">
        <w:rPr>
          <w:i/>
          <w:sz w:val="24"/>
          <w:szCs w:val="24"/>
        </w:rPr>
        <w:t>Indicate the minimum educational requirements or acceptable equivalent experience necessary to satisfactorily perform the job.</w:t>
      </w:r>
      <w:r w:rsidRPr="00C303E1">
        <w:rPr>
          <w:sz w:val="24"/>
          <w:szCs w:val="24"/>
        </w:rPr>
        <w:t xml:space="preserve"> </w:t>
      </w:r>
      <w:r w:rsidRPr="00C303E1">
        <w:rPr>
          <w:i/>
          <w:sz w:val="24"/>
          <w:szCs w:val="24"/>
        </w:rPr>
        <w:t>(This is based on the qualifications provided by CUHR for each grade. If a range is given for years of experience, cho</w:t>
      </w:r>
      <w:r w:rsidR="00420645">
        <w:rPr>
          <w:i/>
          <w:sz w:val="24"/>
          <w:szCs w:val="24"/>
        </w:rPr>
        <w:t>o</w:t>
      </w:r>
      <w:r w:rsidRPr="00C303E1">
        <w:rPr>
          <w:i/>
          <w:sz w:val="24"/>
          <w:szCs w:val="24"/>
        </w:rPr>
        <w:t>se a number within the range)</w:t>
      </w:r>
      <w:r>
        <w:rPr>
          <w:i/>
          <w:sz w:val="24"/>
          <w:szCs w:val="24"/>
        </w:rPr>
        <w:t>.</w:t>
      </w:r>
    </w:p>
    <w:p w:rsidR="00C303E1" w:rsidRDefault="00C303E1" w:rsidP="00C303E1">
      <w:pPr>
        <w:rPr>
          <w:sz w:val="24"/>
          <w:szCs w:val="24"/>
        </w:rPr>
      </w:pPr>
    </w:p>
    <w:p w:rsidR="00C303E1" w:rsidRDefault="0042782D" w:rsidP="00C303E1">
      <w:pPr>
        <w:rPr>
          <w:sz w:val="24"/>
          <w:szCs w:val="24"/>
        </w:rPr>
      </w:pPr>
      <w:r>
        <w:rPr>
          <w:i/>
          <w:noProof/>
          <w:sz w:val="24"/>
          <w:szCs w:val="24"/>
        </w:rPr>
        <mc:AlternateContent>
          <mc:Choice Requires="wps">
            <w:drawing>
              <wp:inline distT="0" distB="0" distL="0" distR="0">
                <wp:extent cx="6810375" cy="276225"/>
                <wp:effectExtent l="9525" t="7620" r="9525" b="1143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6225"/>
                        </a:xfrm>
                        <a:prstGeom prst="rect">
                          <a:avLst/>
                        </a:prstGeom>
                        <a:solidFill>
                          <a:srgbClr val="FFFFFF"/>
                        </a:solidFill>
                        <a:ln w="9525">
                          <a:solidFill>
                            <a:srgbClr val="000000"/>
                          </a:solidFill>
                          <a:miter lim="800000"/>
                          <a:headEnd/>
                          <a:tailEnd/>
                        </a:ln>
                      </wps:spPr>
                      <wps:txbx>
                        <w:txbxContent>
                          <w:p w:rsidR="00E42974" w:rsidRPr="00C303E1" w:rsidRDefault="00E42974" w:rsidP="00E42974">
                            <w:pPr>
                              <w:rPr>
                                <w:sz w:val="24"/>
                                <w:szCs w:val="24"/>
                              </w:rPr>
                            </w:pPr>
                          </w:p>
                        </w:txbxContent>
                      </wps:txbx>
                      <wps:bodyPr rot="0" vert="horz" wrap="square" lIns="91440" tIns="45720" rIns="91440" bIns="45720" anchor="t" anchorCtr="0" upright="1">
                        <a:spAutoFit/>
                      </wps:bodyPr>
                    </wps:wsp>
                  </a:graphicData>
                </a:graphic>
              </wp:inline>
            </w:drawing>
          </mc:Choice>
          <mc:Fallback>
            <w:pict>
              <v:shape id="_x0000_s1028" type="#_x0000_t202" style="width:5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">
                <v:textbox style="mso-fit-shape-to-text:t">
                  <w:txbxContent>
                    <w:p w:rsidR="00E42974" w:rsidRPr="00C303E1" w:rsidRDefault="00E42974" w:rsidP="00E42974">
                      <w:pPr>
                        <w:rPr>
                          <w:sz w:val="24"/>
                          <w:szCs w:val="24"/>
                        </w:rPr>
                      </w:pPr>
                    </w:p>
                  </w:txbxContent>
                </v:textbox>
                <w10:anchorlock/>
              </v:shape>
            </w:pict>
          </mc:Fallback>
        </mc:AlternateContent>
      </w:r>
    </w:p>
    <w:p w:rsidR="00C303E1" w:rsidRPr="00D24B55" w:rsidRDefault="00C303E1" w:rsidP="00C303E1">
      <w:pPr>
        <w:rPr>
          <w:sz w:val="24"/>
          <w:szCs w:val="24"/>
        </w:rPr>
      </w:pPr>
      <w:r w:rsidRPr="00D24B55">
        <w:rPr>
          <w:sz w:val="24"/>
          <w:szCs w:val="24"/>
        </w:rPr>
        <w:pict>
          <v:rect id="_x0000_i1031" style="width:0;height:1.5pt" o:hralign="center" o:hrstd="t" o:hr="t" fillcolor="#a0a0a0" stroked="f"/>
        </w:pict>
      </w:r>
    </w:p>
    <w:p w:rsidR="00C303E1" w:rsidRPr="00D24B55" w:rsidRDefault="00C303E1" w:rsidP="00C303E1">
      <w:pPr>
        <w:spacing w:before="100" w:beforeAutospacing="1" w:after="100" w:afterAutospacing="1"/>
        <w:rPr>
          <w:sz w:val="24"/>
          <w:szCs w:val="24"/>
        </w:rPr>
      </w:pPr>
      <w:r>
        <w:rPr>
          <w:rFonts w:ascii="Arial" w:hAnsi="Arial" w:cs="Arial"/>
          <w:color w:val="2C6BAC"/>
          <w:sz w:val="36"/>
          <w:szCs w:val="36"/>
        </w:rPr>
        <w:t>Preferred</w:t>
      </w:r>
      <w:r w:rsidRPr="00D24B55">
        <w:rPr>
          <w:rFonts w:ascii="Arial" w:hAnsi="Arial" w:cs="Arial"/>
          <w:color w:val="2C6BAC"/>
          <w:sz w:val="36"/>
          <w:szCs w:val="36"/>
        </w:rPr>
        <w:t xml:space="preserve"> Qualifications</w:t>
      </w:r>
    </w:p>
    <w:p w:rsidR="00C303E1" w:rsidRDefault="00C303E1" w:rsidP="00C303E1">
      <w:pPr>
        <w:rPr>
          <w:i/>
          <w:sz w:val="24"/>
          <w:szCs w:val="24"/>
        </w:rPr>
      </w:pPr>
      <w:r w:rsidRPr="00C303E1">
        <w:rPr>
          <w:i/>
          <w:sz w:val="24"/>
          <w:szCs w:val="24"/>
        </w:rPr>
        <w:t xml:space="preserve">Indicate the preferred or desired qualifications for this role. </w:t>
      </w:r>
    </w:p>
    <w:p w:rsidR="00420645" w:rsidRDefault="00420645" w:rsidP="00C303E1">
      <w:pPr>
        <w:rPr>
          <w:sz w:val="24"/>
          <w:szCs w:val="24"/>
        </w:rPr>
      </w:pPr>
    </w:p>
    <w:p w:rsidR="00C303E1" w:rsidRPr="00C303E1" w:rsidRDefault="0042782D" w:rsidP="00C303E1">
      <w:pPr>
        <w:rPr>
          <w:sz w:val="24"/>
          <w:szCs w:val="24"/>
        </w:rPr>
      </w:pPr>
      <w:r>
        <w:rPr>
          <w:i/>
          <w:noProof/>
          <w:sz w:val="24"/>
          <w:szCs w:val="24"/>
        </w:rPr>
        <mc:AlternateContent>
          <mc:Choice Requires="wps">
            <w:drawing>
              <wp:inline distT="0" distB="0" distL="0" distR="0">
                <wp:extent cx="6810375" cy="276225"/>
                <wp:effectExtent l="9525" t="11430" r="9525" b="762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6225"/>
                        </a:xfrm>
                        <a:prstGeom prst="rect">
                          <a:avLst/>
                        </a:prstGeom>
                        <a:solidFill>
                          <a:srgbClr val="FFFFFF"/>
                        </a:solidFill>
                        <a:ln w="9525">
                          <a:solidFill>
                            <a:srgbClr val="000000"/>
                          </a:solidFill>
                          <a:miter lim="800000"/>
                          <a:headEnd/>
                          <a:tailEnd/>
                        </a:ln>
                      </wps:spPr>
                      <wps:txbx>
                        <w:txbxContent>
                          <w:p w:rsidR="00E42974" w:rsidRPr="00C303E1" w:rsidRDefault="00E42974" w:rsidP="00E42974">
                            <w:pPr>
                              <w:rPr>
                                <w:sz w:val="24"/>
                                <w:szCs w:val="24"/>
                              </w:rPr>
                            </w:pPr>
                          </w:p>
                        </w:txbxContent>
                      </wps:txbx>
                      <wps:bodyPr rot="0" vert="horz" wrap="square" lIns="91440" tIns="45720" rIns="91440" bIns="45720" anchor="t" anchorCtr="0" upright="1">
                        <a:spAutoFit/>
                      </wps:bodyPr>
                    </wps:wsp>
                  </a:graphicData>
                </a:graphic>
              </wp:inline>
            </w:drawing>
          </mc:Choice>
          <mc:Fallback>
            <w:pict>
              <v:shape id="_x0000_s1029" type="#_x0000_t202" style="width:5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">
                <v:textbox style="mso-fit-shape-to-text:t">
                  <w:txbxContent>
                    <w:p w:rsidR="00E42974" w:rsidRPr="00C303E1" w:rsidRDefault="00E42974" w:rsidP="00E42974">
                      <w:pPr>
                        <w:rPr>
                          <w:sz w:val="24"/>
                          <w:szCs w:val="24"/>
                        </w:rPr>
                      </w:pPr>
                    </w:p>
                  </w:txbxContent>
                </v:textbox>
                <w10:anchorlock/>
              </v:shape>
            </w:pict>
          </mc:Fallback>
        </mc:AlternateContent>
      </w:r>
    </w:p>
    <w:p w:rsidR="00D24B55" w:rsidRPr="00D24B55" w:rsidRDefault="00D24B55" w:rsidP="00D24B55">
      <w:pPr>
        <w:rPr>
          <w:sz w:val="24"/>
          <w:szCs w:val="24"/>
        </w:rPr>
      </w:pPr>
      <w:r w:rsidRPr="00D24B55">
        <w:rPr>
          <w:sz w:val="24"/>
          <w:szCs w:val="24"/>
        </w:rPr>
        <w:pict>
          <v:rect id="_x0000_i1033" style="width:0;height:1.5pt" o:hralign="center" o:hrstd="t" o:hr="t" fillcolor="#a0a0a0" stroked="f"/>
        </w:pict>
      </w:r>
    </w:p>
    <w:p w:rsidR="00D24B55" w:rsidRPr="00D24B55" w:rsidRDefault="00C303E1" w:rsidP="00D24B55">
      <w:pPr>
        <w:spacing w:before="100" w:beforeAutospacing="1" w:after="100" w:afterAutospacing="1"/>
        <w:rPr>
          <w:sz w:val="24"/>
          <w:szCs w:val="24"/>
        </w:rPr>
      </w:pPr>
      <w:r>
        <w:rPr>
          <w:rFonts w:ascii="Arial" w:hAnsi="Arial" w:cs="Arial"/>
          <w:color w:val="2C6BAC"/>
          <w:sz w:val="36"/>
          <w:szCs w:val="36"/>
        </w:rPr>
        <w:t>Other Requirements</w:t>
      </w:r>
    </w:p>
    <w:p w:rsidR="00C303E1" w:rsidRDefault="00C303E1" w:rsidP="00C303E1">
      <w:pPr>
        <w:rPr>
          <w:i/>
          <w:sz w:val="24"/>
          <w:szCs w:val="24"/>
        </w:rPr>
      </w:pPr>
      <w:r w:rsidRPr="00C303E1">
        <w:rPr>
          <w:i/>
          <w:sz w:val="24"/>
          <w:szCs w:val="24"/>
        </w:rPr>
        <w:t xml:space="preserve">Indicate the additional </w:t>
      </w:r>
      <w:r>
        <w:rPr>
          <w:i/>
          <w:sz w:val="24"/>
          <w:szCs w:val="24"/>
        </w:rPr>
        <w:t xml:space="preserve">position-specific, </w:t>
      </w:r>
      <w:r w:rsidRPr="00C303E1">
        <w:rPr>
          <w:i/>
          <w:sz w:val="24"/>
          <w:szCs w:val="24"/>
        </w:rPr>
        <w:t xml:space="preserve">minimum qualifications required for this role. </w:t>
      </w:r>
    </w:p>
    <w:p w:rsidR="00420645" w:rsidRPr="00420645" w:rsidRDefault="00420645" w:rsidP="00C303E1">
      <w:pPr>
        <w:rPr>
          <w:i/>
          <w:sz w:val="24"/>
          <w:szCs w:val="24"/>
        </w:rPr>
      </w:pPr>
    </w:p>
    <w:p w:rsidR="00C303E1" w:rsidRPr="00C303E1" w:rsidRDefault="0042782D" w:rsidP="00C303E1">
      <w:pPr>
        <w:rPr>
          <w:sz w:val="24"/>
          <w:szCs w:val="24"/>
        </w:rPr>
      </w:pPr>
      <w:r>
        <w:rPr>
          <w:i/>
          <w:noProof/>
          <w:sz w:val="24"/>
          <w:szCs w:val="24"/>
        </w:rPr>
        <mc:AlternateContent>
          <mc:Choice Requires="wps">
            <w:drawing>
              <wp:inline distT="0" distB="0" distL="0" distR="0">
                <wp:extent cx="6810375" cy="276225"/>
                <wp:effectExtent l="9525" t="13335" r="9525" b="571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6225"/>
                        </a:xfrm>
                        <a:prstGeom prst="rect">
                          <a:avLst/>
                        </a:prstGeom>
                        <a:solidFill>
                          <a:srgbClr val="FFFFFF"/>
                        </a:solidFill>
                        <a:ln w="9525">
                          <a:solidFill>
                            <a:srgbClr val="000000"/>
                          </a:solidFill>
                          <a:miter lim="800000"/>
                          <a:headEnd/>
                          <a:tailEnd/>
                        </a:ln>
                      </wps:spPr>
                      <wps:txbx>
                        <w:txbxContent>
                          <w:p w:rsidR="00E42974" w:rsidRPr="00C303E1" w:rsidRDefault="00E42974" w:rsidP="00E42974">
                            <w:pPr>
                              <w:rPr>
                                <w:sz w:val="24"/>
                                <w:szCs w:val="24"/>
                              </w:rPr>
                            </w:pPr>
                          </w:p>
                        </w:txbxContent>
                      </wps:txbx>
                      <wps:bodyPr rot="0" vert="horz" wrap="square" lIns="91440" tIns="45720" rIns="91440" bIns="45720" anchor="t" anchorCtr="0" upright="1">
                        <a:spAutoFit/>
                      </wps:bodyPr>
                    </wps:wsp>
                  </a:graphicData>
                </a:graphic>
              </wp:inline>
            </w:drawing>
          </mc:Choice>
          <mc:Fallback>
            <w:pict>
              <v:shape id="_x0000_s1030" type="#_x0000_t202" style="width:5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">
                <v:textbox style="mso-fit-shape-to-text:t">
                  <w:txbxContent>
                    <w:p w:rsidR="00E42974" w:rsidRPr="00C303E1" w:rsidRDefault="00E42974" w:rsidP="00E42974">
                      <w:pPr>
                        <w:rPr>
                          <w:sz w:val="24"/>
                          <w:szCs w:val="24"/>
                        </w:rPr>
                      </w:pPr>
                    </w:p>
                  </w:txbxContent>
                </v:textbox>
                <w10:anchorlock/>
              </v:shape>
            </w:pict>
          </mc:Fallback>
        </mc:AlternateContent>
      </w:r>
    </w:p>
    <w:p w:rsidR="00C303E1" w:rsidRPr="00D24B55" w:rsidRDefault="00C303E1" w:rsidP="00C303E1">
      <w:pPr>
        <w:rPr>
          <w:sz w:val="24"/>
          <w:szCs w:val="24"/>
        </w:rPr>
      </w:pPr>
      <w:r w:rsidRPr="00D24B55">
        <w:rPr>
          <w:sz w:val="24"/>
          <w:szCs w:val="24"/>
        </w:rPr>
        <w:pict>
          <v:rect id="_x0000_i1035" style="width:0;height:1.5pt" o:hralign="center" o:hrstd="t" o:hr="t" fillcolor="#a0a0a0" stroked="f"/>
        </w:pict>
      </w:r>
    </w:p>
    <w:p w:rsidR="00C303E1" w:rsidRPr="00D24B55" w:rsidRDefault="00C303E1" w:rsidP="00C303E1">
      <w:pPr>
        <w:spacing w:before="100" w:beforeAutospacing="1" w:after="100" w:afterAutospacing="1"/>
        <w:rPr>
          <w:sz w:val="24"/>
          <w:szCs w:val="24"/>
        </w:rPr>
      </w:pPr>
      <w:r>
        <w:rPr>
          <w:rFonts w:ascii="Arial" w:hAnsi="Arial" w:cs="Arial"/>
          <w:color w:val="2C6BAC"/>
          <w:sz w:val="36"/>
          <w:szCs w:val="36"/>
        </w:rPr>
        <w:t>Supervisory Responsibilities</w:t>
      </w:r>
    </w:p>
    <w:p w:rsidR="00C303E1" w:rsidRDefault="00C303E1" w:rsidP="00C303E1">
      <w:pPr>
        <w:rPr>
          <w:i/>
          <w:sz w:val="24"/>
          <w:szCs w:val="24"/>
        </w:rPr>
      </w:pPr>
      <w:r w:rsidRPr="00C303E1">
        <w:rPr>
          <w:i/>
          <w:sz w:val="24"/>
          <w:szCs w:val="24"/>
        </w:rPr>
        <w:t>Briefly state the type of supervision the incumbent exercises over subordinates, including student workers. Specify whether supervision of subordinates is direct or indirect. Examples: “Directly supervises activities of 3 Assistant Directors,” or “Indirectly supervises activities of 6 Placement Officers.” Indicate whether supervisory authority includes right to hire, fire, and promote subordinates.</w:t>
      </w:r>
    </w:p>
    <w:p w:rsidR="00420645" w:rsidRPr="00420645" w:rsidRDefault="00420645" w:rsidP="00C303E1">
      <w:pPr>
        <w:rPr>
          <w:i/>
          <w:sz w:val="24"/>
          <w:szCs w:val="24"/>
        </w:rPr>
      </w:pPr>
    </w:p>
    <w:p w:rsidR="00E42974" w:rsidRDefault="0042782D" w:rsidP="00D24B55">
      <w:pPr>
        <w:rPr>
          <w:sz w:val="24"/>
          <w:szCs w:val="24"/>
        </w:rPr>
      </w:pPr>
      <w:r>
        <w:rPr>
          <w:i/>
          <w:noProof/>
          <w:sz w:val="24"/>
          <w:szCs w:val="24"/>
        </w:rPr>
        <mc:AlternateContent>
          <mc:Choice Requires="wps">
            <w:drawing>
              <wp:inline distT="0" distB="0" distL="0" distR="0">
                <wp:extent cx="6810375" cy="276225"/>
                <wp:effectExtent l="9525" t="13335" r="9525"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6225"/>
                        </a:xfrm>
                        <a:prstGeom prst="rect">
                          <a:avLst/>
                        </a:prstGeom>
                        <a:solidFill>
                          <a:srgbClr val="FFFFFF"/>
                        </a:solidFill>
                        <a:ln w="9525">
                          <a:solidFill>
                            <a:srgbClr val="000000"/>
                          </a:solidFill>
                          <a:miter lim="800000"/>
                          <a:headEnd/>
                          <a:tailEnd/>
                        </a:ln>
                      </wps:spPr>
                      <wps:txbx>
                        <w:txbxContent>
                          <w:p w:rsidR="00E42974" w:rsidRPr="00C303E1" w:rsidRDefault="00E42974" w:rsidP="00E42974">
                            <w:pPr>
                              <w:rPr>
                                <w:sz w:val="24"/>
                                <w:szCs w:val="24"/>
                              </w:rPr>
                            </w:pPr>
                          </w:p>
                        </w:txbxContent>
                      </wps:txbx>
                      <wps:bodyPr rot="0" vert="horz" wrap="square" lIns="91440" tIns="45720" rIns="91440" bIns="45720" anchor="t" anchorCtr="0" upright="1">
                        <a:spAutoFit/>
                      </wps:bodyPr>
                    </wps:wsp>
                  </a:graphicData>
                </a:graphic>
              </wp:inline>
            </w:drawing>
          </mc:Choice>
          <mc:Fallback>
            <w:pict>
              <v:shape id="_x0000_s1031" type="#_x0000_t202" style="width:5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">
                <v:textbox style="mso-fit-shape-to-text:t">
                  <w:txbxContent>
                    <w:p w:rsidR="00E42974" w:rsidRPr="00C303E1" w:rsidRDefault="00E42974" w:rsidP="00E42974">
                      <w:pPr>
                        <w:rPr>
                          <w:sz w:val="24"/>
                          <w:szCs w:val="24"/>
                        </w:rPr>
                      </w:pPr>
                    </w:p>
                  </w:txbxContent>
                </v:textbox>
                <w10:anchorlock/>
              </v:shape>
            </w:pict>
          </mc:Fallback>
        </mc:AlternateContent>
      </w:r>
    </w:p>
    <w:p w:rsidR="00E42974" w:rsidRPr="00D24B55" w:rsidRDefault="00E42974" w:rsidP="00E42974">
      <w:pPr>
        <w:rPr>
          <w:sz w:val="24"/>
          <w:szCs w:val="24"/>
        </w:rPr>
      </w:pPr>
      <w:r w:rsidRPr="00D24B55">
        <w:rPr>
          <w:sz w:val="24"/>
          <w:szCs w:val="24"/>
        </w:rPr>
        <w:pict>
          <v:rect id="_x0000_i1037" style="width:0;height:1.5pt" o:hralign="center" o:hrstd="t" o:hr="t" fillcolor="#a0a0a0" stroked="f"/>
        </w:pict>
      </w:r>
    </w:p>
    <w:p w:rsidR="00E42974" w:rsidRPr="00D24B55" w:rsidRDefault="00E42974" w:rsidP="00E42974">
      <w:pPr>
        <w:spacing w:before="100" w:beforeAutospacing="1" w:after="100" w:afterAutospacing="1"/>
        <w:rPr>
          <w:sz w:val="24"/>
          <w:szCs w:val="24"/>
        </w:rPr>
      </w:pPr>
      <w:r>
        <w:rPr>
          <w:rFonts w:ascii="Arial" w:hAnsi="Arial" w:cs="Arial"/>
          <w:color w:val="2C6BAC"/>
          <w:sz w:val="36"/>
          <w:szCs w:val="36"/>
        </w:rPr>
        <w:t>Responsibilities for Budget/Assets</w:t>
      </w:r>
    </w:p>
    <w:p w:rsidR="00E42974" w:rsidRDefault="00E42974" w:rsidP="00E42974">
      <w:pPr>
        <w:rPr>
          <w:i/>
          <w:sz w:val="24"/>
          <w:szCs w:val="24"/>
        </w:rPr>
      </w:pPr>
      <w:r w:rsidRPr="00E42974">
        <w:rPr>
          <w:i/>
          <w:sz w:val="24"/>
          <w:szCs w:val="24"/>
        </w:rPr>
        <w:t>Identify responsibility fo</w:t>
      </w:r>
      <w:bookmarkStart w:id="0" w:name="_GoBack"/>
      <w:bookmarkEnd w:id="0"/>
      <w:r w:rsidRPr="00E42974">
        <w:rPr>
          <w:i/>
          <w:sz w:val="24"/>
          <w:szCs w:val="24"/>
        </w:rPr>
        <w:t>r budget or assets, the dollar amount which incumbent oversees and/or administers. In general, it is the amount for which the incumbent has signatory authority.</w:t>
      </w:r>
    </w:p>
    <w:p w:rsidR="00420645" w:rsidRDefault="00420645" w:rsidP="00E42974">
      <w:pPr>
        <w:rPr>
          <w:sz w:val="24"/>
          <w:szCs w:val="24"/>
        </w:rPr>
      </w:pPr>
    </w:p>
    <w:p w:rsidR="00E42974" w:rsidRDefault="0042782D" w:rsidP="00E42974">
      <w:pPr>
        <w:rPr>
          <w:sz w:val="24"/>
          <w:szCs w:val="24"/>
        </w:rPr>
      </w:pPr>
      <w:r>
        <w:rPr>
          <w:i/>
          <w:noProof/>
          <w:sz w:val="24"/>
          <w:szCs w:val="24"/>
        </w:rPr>
        <mc:AlternateContent>
          <mc:Choice Requires="wps">
            <w:drawing>
              <wp:inline distT="0" distB="0" distL="0" distR="0">
                <wp:extent cx="6810375" cy="276225"/>
                <wp:effectExtent l="9525" t="9525" r="9525" b="95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6225"/>
                        </a:xfrm>
                        <a:prstGeom prst="rect">
                          <a:avLst/>
                        </a:prstGeom>
                        <a:solidFill>
                          <a:srgbClr val="FFFFFF"/>
                        </a:solidFill>
                        <a:ln w="9525">
                          <a:solidFill>
                            <a:srgbClr val="000000"/>
                          </a:solidFill>
                          <a:miter lim="800000"/>
                          <a:headEnd/>
                          <a:tailEnd/>
                        </a:ln>
                      </wps:spPr>
                      <wps:txbx>
                        <w:txbxContent>
                          <w:p w:rsidR="00E42974" w:rsidRPr="00C303E1" w:rsidRDefault="00E42974" w:rsidP="00E42974">
                            <w:pPr>
                              <w:rPr>
                                <w:sz w:val="24"/>
                                <w:szCs w:val="24"/>
                              </w:rPr>
                            </w:pPr>
                          </w:p>
                        </w:txbxContent>
                      </wps:txbx>
                      <wps:bodyPr rot="0" vert="horz" wrap="square" lIns="91440" tIns="45720" rIns="91440" bIns="45720" anchor="t" anchorCtr="0" upright="1">
                        <a:spAutoFit/>
                      </wps:bodyPr>
                    </wps:wsp>
                  </a:graphicData>
                </a:graphic>
              </wp:inline>
            </w:drawing>
          </mc:Choice>
          <mc:Fallback>
            <w:pict>
              <v:shape id="_x0000_s1032" type="#_x0000_t202" style="width:53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">
                <v:textbox style="mso-fit-shape-to-text:t">
                  <w:txbxContent>
                    <w:p w:rsidR="00E42974" w:rsidRPr="00C303E1" w:rsidRDefault="00E42974" w:rsidP="00E42974">
                      <w:pPr>
                        <w:rPr>
                          <w:sz w:val="24"/>
                          <w:szCs w:val="24"/>
                        </w:rPr>
                      </w:pPr>
                    </w:p>
                  </w:txbxContent>
                </v:textbox>
                <w10:anchorlock/>
              </v:shape>
            </w:pict>
          </mc:Fallback>
        </mc:AlternateContent>
      </w:r>
    </w:p>
    <w:p w:rsidR="00D24B55" w:rsidRPr="00D24B55" w:rsidRDefault="00D24B55" w:rsidP="00D24B55">
      <w:pPr>
        <w:rPr>
          <w:sz w:val="24"/>
          <w:szCs w:val="24"/>
        </w:rPr>
      </w:pPr>
      <w:r w:rsidRPr="00D24B55">
        <w:rPr>
          <w:sz w:val="24"/>
          <w:szCs w:val="24"/>
        </w:rPr>
        <w:pict>
          <v:rect id="_x0000_i1039" style="width:0;height:1.5pt" o:hralign="center" o:hrstd="t" o:hr="t" fillcolor="#a0a0a0" stroked="f"/>
        </w:pict>
      </w:r>
    </w:p>
    <w:p w:rsidR="001142DE" w:rsidRDefault="001142DE" w:rsidP="00D24B55">
      <w:pPr>
        <w:pStyle w:val="2formsection"/>
        <w:spacing w:before="200" w:after="80" w:line="216" w:lineRule="auto"/>
        <w:rPr>
          <w:snapToGrid w:val="0"/>
          <w:color w:val="000000"/>
        </w:rPr>
      </w:pPr>
    </w:p>
    <w:sectPr w:rsidR="001142DE" w:rsidSect="00DE0084">
      <w:headerReference w:type="default" r:id="rId8"/>
      <w:footerReference w:type="default" r:id="rId9"/>
      <w:pgSz w:w="12240" w:h="15840" w:code="1"/>
      <w:pgMar w:top="1440" w:right="720" w:bottom="720" w:left="72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1E5" w:rsidRDefault="004671E5">
      <w:r>
        <w:separator/>
      </w:r>
    </w:p>
  </w:endnote>
  <w:endnote w:type="continuationSeparator" w:id="0">
    <w:p w:rsidR="004671E5" w:rsidRDefault="0046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996F748-7D1C-454A-A425-28C97249E57A}"/>
    <w:embedBold r:id="rId2" w:fontKey="{D1CA01EF-5AD4-403F-B151-29A4D1497120}"/>
    <w:embedItalic r:id="rId3" w:fontKey="{862A6EE3-8216-423D-BAA6-64EC7FEC4826}"/>
    <w:embedBoldItalic r:id="rId4" w:fontKey="{CE626AA3-3037-49B4-AA0C-0C523DBC642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Fax">
    <w:panose1 w:val="02060602050505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5" w:fontKey="{82F50677-4B62-4F93-AD9A-D956B367F93D}"/>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6" w:fontKey="{F51A1B66-8027-4BC7-AEDF-B04FF3151123}"/>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DE" w:rsidRDefault="00E42974" w:rsidP="000D5E1B">
    <w:pPr>
      <w:pStyle w:val="Footer"/>
      <w:tabs>
        <w:tab w:val="clear" w:pos="4320"/>
        <w:tab w:val="clear" w:pos="8640"/>
        <w:tab w:val="center" w:pos="5400"/>
        <w:tab w:val="right" w:pos="10800"/>
      </w:tabs>
      <w:rPr>
        <w:rFonts w:ascii="Verdana" w:hAnsi="Verdana"/>
        <w:sz w:val="16"/>
      </w:rPr>
    </w:pPr>
    <w:r>
      <w:rPr>
        <w:rStyle w:val="PageNumber"/>
        <w:rFonts w:ascii="Verdana" w:hAnsi="Verdana"/>
        <w:sz w:val="16"/>
      </w:rPr>
      <w:t>9</w:t>
    </w:r>
    <w:r w:rsidR="00FF280C">
      <w:rPr>
        <w:rStyle w:val="PageNumber"/>
        <w:rFonts w:ascii="Verdana" w:hAnsi="Verdana"/>
        <w:sz w:val="16"/>
      </w:rPr>
      <w:t>/2019</w:t>
    </w:r>
    <w:r w:rsidR="000D5E1B">
      <w:rPr>
        <w:rStyle w:val="PageNumber"/>
        <w:rFonts w:ascii="Verdana" w:hAnsi="Verdana"/>
        <w:sz w:val="16"/>
      </w:rPr>
      <w:tab/>
    </w:r>
    <w:r w:rsidR="00FF280C">
      <w:rPr>
        <w:rStyle w:val="PageNumber"/>
        <w:rFonts w:ascii="Verdana" w:hAnsi="Verdana"/>
        <w:sz w:val="16"/>
      </w:rPr>
      <w:t>Office of the Executive Vice President for Arts and Sciences, Human Resources</w:t>
    </w:r>
    <w:r w:rsidR="001142DE">
      <w:rPr>
        <w:rStyle w:val="PageNumber"/>
        <w:rFonts w:ascii="Verdana" w:hAnsi="Verdana"/>
        <w:sz w:val="16"/>
      </w:rPr>
      <w:tab/>
    </w:r>
    <w:r w:rsidR="001142DE">
      <w:rPr>
        <w:rStyle w:val="PageNumber"/>
        <w:rFonts w:ascii="Verdana" w:hAnsi="Verdana"/>
        <w:sz w:val="16"/>
      </w:rPr>
      <w:fldChar w:fldCharType="begin"/>
    </w:r>
    <w:r w:rsidR="001142DE">
      <w:rPr>
        <w:rStyle w:val="PageNumber"/>
        <w:rFonts w:ascii="Verdana" w:hAnsi="Verdana"/>
        <w:sz w:val="16"/>
      </w:rPr>
      <w:instrText xml:space="preserve"> PAGE </w:instrText>
    </w:r>
    <w:r w:rsidR="001142DE">
      <w:rPr>
        <w:rStyle w:val="PageNumber"/>
        <w:rFonts w:ascii="Verdana" w:hAnsi="Verdana"/>
        <w:sz w:val="16"/>
      </w:rPr>
      <w:fldChar w:fldCharType="separate"/>
    </w:r>
    <w:r w:rsidR="0042782D">
      <w:rPr>
        <w:rStyle w:val="PageNumber"/>
        <w:rFonts w:ascii="Verdana" w:hAnsi="Verdana"/>
        <w:noProof/>
        <w:sz w:val="16"/>
      </w:rPr>
      <w:t>2</w:t>
    </w:r>
    <w:r w:rsidR="001142DE">
      <w:rPr>
        <w:rStyle w:val="PageNumber"/>
        <w:rFonts w:ascii="Verdana" w:hAnsi="Verdana"/>
        <w:sz w:val="16"/>
      </w:rPr>
      <w:fldChar w:fldCharType="end"/>
    </w:r>
    <w:r w:rsidR="001142DE">
      <w:rPr>
        <w:rStyle w:val="PageNumber"/>
        <w:rFonts w:ascii="Verdana" w:hAnsi="Verdana"/>
        <w:sz w:val="16"/>
      </w:rPr>
      <w:t xml:space="preserve"> of </w:t>
    </w:r>
    <w:r w:rsidR="001142DE">
      <w:rPr>
        <w:rStyle w:val="PageNumber"/>
        <w:rFonts w:ascii="Verdana" w:hAnsi="Verdana"/>
        <w:sz w:val="16"/>
      </w:rPr>
      <w:fldChar w:fldCharType="begin"/>
    </w:r>
    <w:r w:rsidR="001142DE">
      <w:rPr>
        <w:rStyle w:val="PageNumber"/>
        <w:rFonts w:ascii="Verdana" w:hAnsi="Verdana"/>
        <w:sz w:val="16"/>
      </w:rPr>
      <w:instrText xml:space="preserve"> NUMPAGES </w:instrText>
    </w:r>
    <w:r w:rsidR="001142DE">
      <w:rPr>
        <w:rStyle w:val="PageNumber"/>
        <w:rFonts w:ascii="Verdana" w:hAnsi="Verdana"/>
        <w:sz w:val="16"/>
      </w:rPr>
      <w:fldChar w:fldCharType="separate"/>
    </w:r>
    <w:r w:rsidR="0042782D">
      <w:rPr>
        <w:rStyle w:val="PageNumber"/>
        <w:rFonts w:ascii="Verdana" w:hAnsi="Verdana"/>
        <w:noProof/>
        <w:sz w:val="16"/>
      </w:rPr>
      <w:t>2</w:t>
    </w:r>
    <w:r w:rsidR="001142DE">
      <w:rPr>
        <w:rStyle w:val="PageNumber"/>
        <w:rFonts w:ascii="Verdana" w:hAnsi="Verdan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1E5" w:rsidRDefault="004671E5">
      <w:r>
        <w:separator/>
      </w:r>
    </w:p>
  </w:footnote>
  <w:footnote w:type="continuationSeparator" w:id="0">
    <w:p w:rsidR="004671E5" w:rsidRDefault="00467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DE" w:rsidRDefault="0042782D">
    <w:pPr>
      <w:pStyle w:val="Header"/>
    </w:pPr>
    <w:r>
      <w:rPr>
        <w:noProof/>
      </w:rPr>
      <w:drawing>
        <wp:anchor distT="0" distB="0" distL="114300" distR="114300" simplePos="0" relativeHeight="251657728" behindDoc="0" locked="0" layoutInCell="1" allowOverlap="1">
          <wp:simplePos x="0" y="0"/>
          <wp:positionH relativeFrom="column">
            <wp:posOffset>-19050</wp:posOffset>
          </wp:positionH>
          <wp:positionV relativeFrom="paragraph">
            <wp:posOffset>-209550</wp:posOffset>
          </wp:positionV>
          <wp:extent cx="6896100" cy="390525"/>
          <wp:effectExtent l="0" t="0" r="0" b="0"/>
          <wp:wrapNone/>
          <wp:docPr id="9" name="Picture 9" descr="form%20header%20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20header%20v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4F8"/>
    <w:multiLevelType w:val="multilevel"/>
    <w:tmpl w:val="5C8C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11241"/>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F8910C5"/>
    <w:multiLevelType w:val="singleLevel"/>
    <w:tmpl w:val="34D06570"/>
    <w:lvl w:ilvl="0">
      <w:start w:val="1"/>
      <w:numFmt w:val="decimal"/>
      <w:lvlText w:val="%1."/>
      <w:lvlJc w:val="left"/>
      <w:pPr>
        <w:tabs>
          <w:tab w:val="num" w:pos="360"/>
        </w:tabs>
        <w:ind w:left="360" w:hanging="360"/>
      </w:pPr>
      <w:rPr>
        <w:rFonts w:hint="default"/>
      </w:rPr>
    </w:lvl>
  </w:abstractNum>
  <w:abstractNum w:abstractNumId="3" w15:restartNumberingAfterBreak="0">
    <w:nsid w:val="271E7576"/>
    <w:multiLevelType w:val="hybridMultilevel"/>
    <w:tmpl w:val="F4A8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E62C81"/>
    <w:multiLevelType w:val="multilevel"/>
    <w:tmpl w:val="1254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2F1E07"/>
    <w:multiLevelType w:val="singleLevel"/>
    <w:tmpl w:val="B4A8109C"/>
    <w:lvl w:ilvl="0">
      <w:start w:val="1"/>
      <w:numFmt w:val="bullet"/>
      <w:pStyle w:val="bullet"/>
      <w:lvlText w:val=""/>
      <w:lvlJc w:val="left"/>
      <w:pPr>
        <w:tabs>
          <w:tab w:val="num" w:pos="360"/>
        </w:tabs>
        <w:ind w:left="360" w:hanging="360"/>
      </w:pPr>
      <w:rPr>
        <w:rFonts w:ascii="Symbol" w:hAnsi="Symbol" w:hint="default"/>
        <w:sz w:val="20"/>
      </w:rPr>
    </w:lvl>
  </w:abstractNum>
  <w:abstractNum w:abstractNumId="6" w15:restartNumberingAfterBreak="0">
    <w:nsid w:val="3F573193"/>
    <w:multiLevelType w:val="singleLevel"/>
    <w:tmpl w:val="454AA0A2"/>
    <w:lvl w:ilvl="0">
      <w:start w:val="5"/>
      <w:numFmt w:val="bullet"/>
      <w:lvlText w:val=""/>
      <w:lvlJc w:val="left"/>
      <w:pPr>
        <w:tabs>
          <w:tab w:val="num" w:pos="360"/>
        </w:tabs>
        <w:ind w:left="360" w:hanging="360"/>
      </w:pPr>
      <w:rPr>
        <w:rFonts w:ascii="Symbol" w:hAnsi="Symbol" w:hint="default"/>
      </w:rPr>
    </w:lvl>
  </w:abstractNum>
  <w:abstractNum w:abstractNumId="7" w15:restartNumberingAfterBreak="0">
    <w:nsid w:val="56537F9D"/>
    <w:multiLevelType w:val="multilevel"/>
    <w:tmpl w:val="EE14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A16BD9"/>
    <w:multiLevelType w:val="singleLevel"/>
    <w:tmpl w:val="5A54B7DE"/>
    <w:lvl w:ilvl="0">
      <w:start w:val="1"/>
      <w:numFmt w:val="bullet"/>
      <w:lvlText w:val=""/>
      <w:lvlJc w:val="left"/>
      <w:pPr>
        <w:tabs>
          <w:tab w:val="num" w:pos="360"/>
        </w:tabs>
        <w:ind w:left="360" w:hanging="360"/>
      </w:pPr>
      <w:rPr>
        <w:rFonts w:ascii="Symbol" w:hAnsi="Symbol" w:hint="default"/>
        <w:sz w:val="20"/>
      </w:rPr>
    </w:lvl>
  </w:abstractNum>
  <w:abstractNum w:abstractNumId="9" w15:restartNumberingAfterBreak="0">
    <w:nsid w:val="5D3E4B82"/>
    <w:multiLevelType w:val="hybridMultilevel"/>
    <w:tmpl w:val="1CB8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B50227"/>
    <w:multiLevelType w:val="singleLevel"/>
    <w:tmpl w:val="7FEA972E"/>
    <w:lvl w:ilvl="0">
      <w:start w:val="1"/>
      <w:numFmt w:val="bullet"/>
      <w:lvlText w:val=""/>
      <w:lvlJc w:val="left"/>
      <w:pPr>
        <w:tabs>
          <w:tab w:val="num" w:pos="360"/>
        </w:tabs>
        <w:ind w:left="360" w:hanging="360"/>
      </w:pPr>
      <w:rPr>
        <w:rFonts w:ascii="Symbol" w:hAnsi="Symbol" w:hint="default"/>
        <w:sz w:val="20"/>
      </w:rPr>
    </w:lvl>
  </w:abstractNum>
  <w:abstractNum w:abstractNumId="11" w15:restartNumberingAfterBreak="0">
    <w:nsid w:val="643058C4"/>
    <w:multiLevelType w:val="hybridMultilevel"/>
    <w:tmpl w:val="62B8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732829"/>
    <w:multiLevelType w:val="hybridMultilevel"/>
    <w:tmpl w:val="E8C0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4610FA"/>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75BF70E8"/>
    <w:multiLevelType w:val="multilevel"/>
    <w:tmpl w:val="807C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B5D05"/>
    <w:multiLevelType w:val="singleLevel"/>
    <w:tmpl w:val="CA5E2826"/>
    <w:lvl w:ilvl="0">
      <w:start w:val="2"/>
      <w:numFmt w:val="decimal"/>
      <w:lvlText w:val="%1."/>
      <w:lvlJc w:val="left"/>
      <w:pPr>
        <w:tabs>
          <w:tab w:val="num" w:pos="360"/>
        </w:tabs>
        <w:ind w:left="360" w:hanging="360"/>
      </w:pPr>
      <w:rPr>
        <w:rFonts w:hint="default"/>
      </w:rPr>
    </w:lvl>
  </w:abstractNum>
  <w:num w:numId="1">
    <w:abstractNumId w:val="1"/>
  </w:num>
  <w:num w:numId="2">
    <w:abstractNumId w:val="13"/>
  </w:num>
  <w:num w:numId="3">
    <w:abstractNumId w:val="10"/>
  </w:num>
  <w:num w:numId="4">
    <w:abstractNumId w:val="6"/>
  </w:num>
  <w:num w:numId="5">
    <w:abstractNumId w:val="8"/>
  </w:num>
  <w:num w:numId="6">
    <w:abstractNumId w:val="5"/>
  </w:num>
  <w:num w:numId="7">
    <w:abstractNumId w:val="2"/>
  </w:num>
  <w:num w:numId="8">
    <w:abstractNumId w:val="15"/>
  </w:num>
  <w:num w:numId="9">
    <w:abstractNumId w:val="0"/>
  </w:num>
  <w:num w:numId="10">
    <w:abstractNumId w:val="7"/>
  </w:num>
  <w:num w:numId="11">
    <w:abstractNumId w:val="14"/>
  </w:num>
  <w:num w:numId="12">
    <w:abstractNumId w:val="4"/>
  </w:num>
  <w:num w:numId="13">
    <w:abstractNumId w:val="11"/>
  </w:num>
  <w:num w:numId="14">
    <w:abstractNumId w:val="9"/>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D12"/>
    <w:rsid w:val="000057A3"/>
    <w:rsid w:val="00011730"/>
    <w:rsid w:val="00072DAC"/>
    <w:rsid w:val="0009289D"/>
    <w:rsid w:val="000A5953"/>
    <w:rsid w:val="000D5E1B"/>
    <w:rsid w:val="000F5C55"/>
    <w:rsid w:val="001142DE"/>
    <w:rsid w:val="00154AE7"/>
    <w:rsid w:val="00201611"/>
    <w:rsid w:val="002D619A"/>
    <w:rsid w:val="002E0F6E"/>
    <w:rsid w:val="00420645"/>
    <w:rsid w:val="0042782D"/>
    <w:rsid w:val="004671E5"/>
    <w:rsid w:val="00500966"/>
    <w:rsid w:val="00503125"/>
    <w:rsid w:val="005C0ADB"/>
    <w:rsid w:val="005F2BF2"/>
    <w:rsid w:val="0064405B"/>
    <w:rsid w:val="0065279F"/>
    <w:rsid w:val="006920E4"/>
    <w:rsid w:val="007F7336"/>
    <w:rsid w:val="00813D12"/>
    <w:rsid w:val="008B1443"/>
    <w:rsid w:val="008D79AA"/>
    <w:rsid w:val="00916CA8"/>
    <w:rsid w:val="00937BBB"/>
    <w:rsid w:val="00957735"/>
    <w:rsid w:val="00A1656B"/>
    <w:rsid w:val="00A1748A"/>
    <w:rsid w:val="00A64E4B"/>
    <w:rsid w:val="00AA0B5C"/>
    <w:rsid w:val="00AA394D"/>
    <w:rsid w:val="00AE45F8"/>
    <w:rsid w:val="00B82296"/>
    <w:rsid w:val="00BD2017"/>
    <w:rsid w:val="00C303E1"/>
    <w:rsid w:val="00C5184F"/>
    <w:rsid w:val="00D24B55"/>
    <w:rsid w:val="00D500A0"/>
    <w:rsid w:val="00DE0084"/>
    <w:rsid w:val="00E10994"/>
    <w:rsid w:val="00E2334A"/>
    <w:rsid w:val="00E42974"/>
    <w:rsid w:val="00E50E94"/>
    <w:rsid w:val="00FF2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CDF8279-422C-4449-AAA5-95FA2D3A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fheadsmall">
    <w:name w:val="fheadsmall"/>
    <w:basedOn w:val="Normal"/>
    <w:rPr>
      <w:sz w:val="28"/>
    </w:rPr>
  </w:style>
  <w:style w:type="paragraph" w:customStyle="1" w:styleId="fheadbig">
    <w:name w:val="fheadbig"/>
    <w:basedOn w:val="Normal"/>
    <w:pPr>
      <w:spacing w:after="240"/>
    </w:pPr>
    <w:rPr>
      <w:sz w:val="48"/>
    </w:rPr>
  </w:style>
  <w:style w:type="paragraph" w:customStyle="1" w:styleId="fsection">
    <w:name w:val="fsection"/>
    <w:basedOn w:val="Normal"/>
    <w:pPr>
      <w:spacing w:before="40" w:after="160"/>
    </w:pPr>
    <w:rPr>
      <w:b/>
      <w:sz w:val="22"/>
      <w:u w:val="single"/>
    </w:rPr>
  </w:style>
  <w:style w:type="paragraph" w:customStyle="1" w:styleId="fbody">
    <w:name w:val="fbody"/>
    <w:basedOn w:val="Normal"/>
    <w:pPr>
      <w:spacing w:after="160"/>
    </w:pPr>
    <w:rPr>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fbullet">
    <w:name w:val="fbullet"/>
    <w:basedOn w:val="Normal"/>
    <w:pPr>
      <w:spacing w:after="160"/>
      <w:ind w:left="360" w:hanging="360"/>
    </w:pPr>
    <w:rPr>
      <w:sz w:val="22"/>
    </w:rPr>
  </w:style>
  <w:style w:type="character" w:styleId="PageNumber">
    <w:name w:val="page number"/>
    <w:basedOn w:val="DefaultParagraphFont"/>
  </w:style>
  <w:style w:type="paragraph" w:customStyle="1" w:styleId="fsection2">
    <w:name w:val="fsection2"/>
    <w:basedOn w:val="fsection"/>
    <w:rPr>
      <w:i/>
      <w:u w:val="none"/>
    </w:rPr>
  </w:style>
  <w:style w:type="paragraph" w:customStyle="1" w:styleId="fbody2">
    <w:name w:val="fbody2"/>
    <w:basedOn w:val="fbody"/>
    <w:pPr>
      <w:pBdr>
        <w:bottom w:val="single" w:sz="4" w:space="1" w:color="auto"/>
      </w:pBdr>
    </w:pPr>
    <w:rPr>
      <w:sz w:val="18"/>
    </w:rPr>
  </w:style>
  <w:style w:type="paragraph" w:customStyle="1" w:styleId="1formtitle">
    <w:name w:val="1formtitle"/>
    <w:basedOn w:val="fheadsmall"/>
    <w:pPr>
      <w:spacing w:before="240" w:after="240"/>
    </w:pPr>
    <w:rPr>
      <w:rFonts w:ascii="Lucida Fax" w:hAnsi="Lucida Fax"/>
      <w:sz w:val="40"/>
    </w:rPr>
  </w:style>
  <w:style w:type="paragraph" w:customStyle="1" w:styleId="2formsection">
    <w:name w:val="2formsection"/>
    <w:basedOn w:val="fsection"/>
    <w:pPr>
      <w:spacing w:before="120" w:after="120"/>
    </w:pPr>
    <w:rPr>
      <w:rFonts w:ascii="Lucida Fax" w:hAnsi="Lucida Fax"/>
      <w:sz w:val="20"/>
      <w:u w:val="none"/>
    </w:rPr>
  </w:style>
  <w:style w:type="paragraph" w:customStyle="1" w:styleId="3formbody">
    <w:name w:val="3formbody"/>
    <w:basedOn w:val="fbody"/>
    <w:pPr>
      <w:tabs>
        <w:tab w:val="left" w:pos="5760"/>
      </w:tabs>
      <w:spacing w:after="120"/>
    </w:pPr>
    <w:rPr>
      <w:rFonts w:ascii="Verdana" w:hAnsi="Verdana"/>
      <w:noProof/>
      <w:sz w:val="18"/>
    </w:rPr>
  </w:style>
  <w:style w:type="paragraph" w:customStyle="1" w:styleId="bullet">
    <w:name w:val="bullet"/>
    <w:basedOn w:val="Normal"/>
    <w:pPr>
      <w:numPr>
        <w:numId w:val="6"/>
      </w:numPr>
    </w:pPr>
  </w:style>
  <w:style w:type="paragraph" w:styleId="BalloonText">
    <w:name w:val="Balloon Text"/>
    <w:basedOn w:val="Normal"/>
    <w:link w:val="BalloonTextChar"/>
    <w:rsid w:val="00A1748A"/>
    <w:rPr>
      <w:rFonts w:ascii="Tahoma" w:hAnsi="Tahoma" w:cs="Tahoma"/>
      <w:sz w:val="16"/>
      <w:szCs w:val="16"/>
    </w:rPr>
  </w:style>
  <w:style w:type="character" w:customStyle="1" w:styleId="BalloonTextChar">
    <w:name w:val="Balloon Text Char"/>
    <w:link w:val="BalloonText"/>
    <w:rsid w:val="00A174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644777">
      <w:bodyDiv w:val="1"/>
      <w:marLeft w:val="0"/>
      <w:marRight w:val="0"/>
      <w:marTop w:val="0"/>
      <w:marBottom w:val="0"/>
      <w:divBdr>
        <w:top w:val="none" w:sz="0" w:space="0" w:color="auto"/>
        <w:left w:val="none" w:sz="0" w:space="0" w:color="auto"/>
        <w:bottom w:val="none" w:sz="0" w:space="0" w:color="auto"/>
        <w:right w:val="none" w:sz="0" w:space="0" w:color="auto"/>
      </w:divBdr>
    </w:div>
    <w:div w:id="161501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ew%20For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2B459-4BE7-4326-BACB-68D21123F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Form Template</Template>
  <TotalTime>0</TotalTime>
  <Pages>2</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T/PRP Reimbursement  Form</vt:lpstr>
    </vt:vector>
  </TitlesOfParts>
  <Company>Columbia University</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T/PRP Reimbursement  Form</dc:title>
  <dc:subject/>
  <dc:creator>Human Resources</dc:creator>
  <cp:keywords/>
  <cp:lastModifiedBy>Davima Broadbelt</cp:lastModifiedBy>
  <cp:revision>2</cp:revision>
  <cp:lastPrinted>2004-07-11T18:33:00Z</cp:lastPrinted>
  <dcterms:created xsi:type="dcterms:W3CDTF">2019-09-10T21:52:00Z</dcterms:created>
  <dcterms:modified xsi:type="dcterms:W3CDTF">2019-09-10T21:52:00Z</dcterms:modified>
</cp:coreProperties>
</file>